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86" w:rsidRDefault="00F07586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8452856</wp:posOffset>
            </wp:positionH>
            <wp:positionV relativeFrom="paragraph">
              <wp:posOffset>-92677</wp:posOffset>
            </wp:positionV>
            <wp:extent cx="1049729" cy="108065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175755</wp:posOffset>
            </wp:positionH>
            <wp:positionV relativeFrom="paragraph">
              <wp:posOffset>-80802</wp:posOffset>
            </wp:positionV>
            <wp:extent cx="1049729" cy="1080655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9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13.8pt;margin-top:44.15pt;width:344.1pt;height:39pt;z-index:251667456;mso-position-horizontal-relative:text;mso-position-vertical-relative:text" filled="f" stroked="f">
            <v:textbox>
              <w:txbxContent>
                <w:p w:rsidR="00F07586" w:rsidRPr="00F07586" w:rsidRDefault="00F07586" w:rsidP="00F0758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7586">
                    <w:rPr>
                      <w:b/>
                      <w:sz w:val="24"/>
                      <w:szCs w:val="24"/>
                    </w:rPr>
                    <w:t>1ère année Master Tectonique Année Universitaire2024/2025</w:t>
                  </w:r>
                </w:p>
              </w:txbxContent>
            </v:textbox>
          </v:shape>
        </w:pict>
      </w:r>
      <w:r w:rsidR="00F7190F">
        <w:rPr>
          <w:noProof/>
        </w:rPr>
        <w:pict>
          <v:shape id="_x0000_s1032" type="#_x0000_t202" style="position:absolute;margin-left:103.95pt;margin-top:18.3pt;width:552.65pt;height:46.5pt;z-index:251666432;mso-position-horizontal-relative:text;mso-position-vertical-relative:text" filled="f" stroked="f">
            <v:textbox>
              <w:txbxContent>
                <w:p w:rsidR="00F07586" w:rsidRPr="00D57306" w:rsidRDefault="00F07586" w:rsidP="00F07586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57306">
                    <w:rPr>
                      <w:b/>
                      <w:sz w:val="26"/>
                      <w:szCs w:val="26"/>
                    </w:rPr>
                    <w:t>FACULTÉ DES SCIENCES DE LA TERRE DE LA GÉOGRAPHIE ET DE L'AMÉNAGEMENT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D57306">
                    <w:rPr>
                      <w:b/>
                      <w:sz w:val="26"/>
                      <w:szCs w:val="26"/>
                    </w:rPr>
                    <w:t>DU TERRITOIRE</w:t>
                  </w:r>
                </w:p>
              </w:txbxContent>
            </v:textbox>
          </v:shape>
        </w:pict>
      </w:r>
      <w:r w:rsidR="00F7190F">
        <w:rPr>
          <w:noProof/>
        </w:rPr>
        <w:pict>
          <v:shape id="_x0000_s1031" type="#_x0000_t202" style="position:absolute;margin-left:115.05pt;margin-top:-15.45pt;width:531.75pt;height:35.25pt;z-index:251665408;mso-position-horizontal-relative:text;mso-position-vertical-relative:text" filled="f" stroked="f">
            <v:textbox>
              <w:txbxContent>
                <w:p w:rsidR="00F07586" w:rsidRPr="00587539" w:rsidRDefault="00F07586" w:rsidP="00F0758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87539">
                    <w:rPr>
                      <w:b/>
                      <w:sz w:val="32"/>
                      <w:szCs w:val="32"/>
                    </w:rPr>
                    <w:t>UNIVERSITE Des SCIENCES Et De La TECHNOLOGIE HOUARI BOUMEDIENE</w:t>
                  </w:r>
                </w:p>
              </w:txbxContent>
            </v:textbox>
          </v:shape>
        </w:pict>
      </w:r>
      <w:r w:rsidR="00F7190F">
        <w:rPr>
          <w:noProof/>
        </w:rPr>
        <w:pict>
          <v:shape id="_x0000_s1034" type="#_x0000_t202" style="position:absolute;margin-left:307.05pt;margin-top:74.75pt;width:158.25pt;height:27pt;z-index:251668480;mso-position-horizontal-relative:text;mso-position-vertical-relative:text" filled="f" stroked="f">
            <v:textbox>
              <w:txbxContent>
                <w:p w:rsidR="00F07586" w:rsidRPr="00D57306" w:rsidRDefault="00F07586" w:rsidP="00F0758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5730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Emplois du temps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S1</w:t>
                  </w:r>
                </w:p>
              </w:txbxContent>
            </v:textbox>
          </v:shape>
        </w:pict>
      </w:r>
    </w:p>
    <w:p w:rsidR="00F07586" w:rsidRDefault="00F7190F">
      <w:r>
        <w:rPr>
          <w:noProof/>
        </w:rPr>
        <w:pict>
          <v:shape id="_x0000_s1036" type="#_x0000_t202" style="position:absolute;margin-left:-9.35pt;margin-top:91.5pt;width:750.75pt;height:360.5pt;z-index:251673600" filled="f" stroked="f">
            <v:textbox>
              <w:txbxContent>
                <w:tbl>
                  <w:tblPr>
                    <w:tblStyle w:val="Grillemoyenne1-Accent6"/>
                    <w:tblW w:w="147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7"/>
                    <w:gridCol w:w="2622"/>
                    <w:gridCol w:w="1739"/>
                    <w:gridCol w:w="850"/>
                    <w:gridCol w:w="1418"/>
                    <w:gridCol w:w="1276"/>
                    <w:gridCol w:w="2410"/>
                    <w:gridCol w:w="425"/>
                    <w:gridCol w:w="1843"/>
                    <w:gridCol w:w="350"/>
                    <w:gridCol w:w="524"/>
                    <w:gridCol w:w="685"/>
                  </w:tblGrid>
                  <w:tr w:rsidR="00F07586" w:rsidRPr="00F667D6" w:rsidTr="00D5389E">
                    <w:trPr>
                      <w:cnfStyle w:val="100000000000"/>
                      <w:trHeight w:val="558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2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8h-9h30</w:t>
                        </w:r>
                      </w:p>
                    </w:tc>
                    <w:tc>
                      <w:tcPr>
                        <w:tcW w:w="2589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9h4</w:t>
                        </w: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0-11h10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11h20-12h50</w:t>
                        </w:r>
                      </w:p>
                    </w:tc>
                    <w:tc>
                      <w:tcPr>
                        <w:tcW w:w="2410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13h-14h30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14h40-16h10</w:t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16h10-17h50</w:t>
                        </w:r>
                      </w:p>
                    </w:tc>
                  </w:tr>
                  <w:tr w:rsidR="00F07586" w:rsidRPr="00F667D6" w:rsidTr="00D5389E">
                    <w:trPr>
                      <w:cnfStyle w:val="000000100000"/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14142" w:type="dxa"/>
                        <w:gridSpan w:val="11"/>
                        <w:noWrap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07586" w:rsidRPr="00F667D6" w:rsidTr="00D5389E">
                    <w:trPr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2622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89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37" w:type="dxa"/>
                        <w:gridSpan w:val="6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605B" w:rsidRPr="00F667D6" w:rsidTr="00DF605B">
                    <w:trPr>
                      <w:cnfStyle w:val="000000100000"/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DF605B" w:rsidRPr="00F667D6" w:rsidRDefault="00DF605B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622" w:type="dxa"/>
                        <w:noWrap/>
                        <w:vAlign w:val="center"/>
                        <w:hideMark/>
                      </w:tcPr>
                      <w:p w:rsidR="00DF605B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Tectono-Métamorphisme</w:t>
                        </w:r>
                      </w:p>
                      <w:p w:rsidR="00DF605B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DRARENI</w:t>
                        </w:r>
                      </w:p>
                      <w:p w:rsidR="00DF605B" w:rsidRPr="00F667D6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589" w:type="dxa"/>
                        <w:gridSpan w:val="2"/>
                        <w:noWrap/>
                        <w:vAlign w:val="center"/>
                        <w:hideMark/>
                      </w:tcPr>
                      <w:p w:rsidR="00DF605B" w:rsidRPr="00F667D6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Minéralogie Générale</w:t>
                        </w:r>
                      </w:p>
                      <w:p w:rsidR="00DF605B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DRARENI</w:t>
                        </w:r>
                      </w:p>
                      <w:p w:rsidR="00DF605B" w:rsidRPr="00F667D6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vAlign w:val="center"/>
                      </w:tcPr>
                      <w:p w:rsidR="00DF605B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Projet de recherche</w:t>
                        </w:r>
                      </w:p>
                      <w:p w:rsidR="00DF605B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IDIR</w:t>
                        </w:r>
                      </w:p>
                      <w:p w:rsidR="00DF605B" w:rsidRPr="00F667D6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noWrap/>
                        <w:vAlign w:val="center"/>
                        <w:hideMark/>
                      </w:tcPr>
                      <w:p w:rsidR="00DF605B" w:rsidRPr="00F667D6" w:rsidRDefault="00DF605B" w:rsidP="00A25140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Tectonique ductile </w:t>
                        </w:r>
                      </w:p>
                      <w:p w:rsidR="00DF605B" w:rsidRPr="006B34BE" w:rsidRDefault="00DF605B" w:rsidP="00A25140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34BE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AMMARNI </w:t>
                        </w:r>
                        <w:r w:rsidRPr="006B34BE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(13h00-15h00)</w:t>
                        </w:r>
                      </w:p>
                      <w:p w:rsidR="00DF605B" w:rsidRPr="00DF605B" w:rsidRDefault="00DF605B" w:rsidP="00A25140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darkGray"/>
                            <w:lang w:val="en-US"/>
                          </w:rPr>
                          <w:t xml:space="preserve">(TP) </w:t>
                        </w: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FSTGAT </w:t>
                        </w:r>
                        <w:r w:rsidRPr="00DF605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09</w:t>
                        </w:r>
                      </w:p>
                    </w:tc>
                    <w:tc>
                      <w:tcPr>
                        <w:tcW w:w="2717" w:type="dxa"/>
                        <w:gridSpan w:val="3"/>
                        <w:vAlign w:val="center"/>
                      </w:tcPr>
                      <w:p w:rsidR="00DF605B" w:rsidRPr="006B34BE" w:rsidRDefault="00DF605B" w:rsidP="00D5389E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F605B" w:rsidRPr="00F667D6" w:rsidRDefault="00DF605B" w:rsidP="00DF605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Tectonique ductile</w:t>
                        </w:r>
                      </w:p>
                      <w:p w:rsidR="00DF605B" w:rsidRPr="00A118E0" w:rsidRDefault="00A118E0" w:rsidP="00DF605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(15h10-16h4</w:t>
                        </w:r>
                        <w:r w:rsidR="00DF605B" w:rsidRPr="00A118E0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DF605B" w:rsidRPr="00F667D6" w:rsidRDefault="00DF605B" w:rsidP="00DF605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BENELKHAZNADJI</w:t>
                        </w:r>
                      </w:p>
                      <w:p w:rsidR="00DF605B" w:rsidRPr="00F667D6" w:rsidRDefault="00DF605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420T</w:t>
                        </w:r>
                      </w:p>
                    </w:tc>
                    <w:tc>
                      <w:tcPr>
                        <w:tcW w:w="685" w:type="dxa"/>
                        <w:vAlign w:val="center"/>
                      </w:tcPr>
                      <w:p w:rsidR="00DF605B" w:rsidRDefault="00DF605B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F605B" w:rsidRDefault="00DF605B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F605B" w:rsidRDefault="00DF605B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F605B" w:rsidRDefault="00DF605B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F605B" w:rsidRDefault="00DF605B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F605B" w:rsidRPr="00F667D6" w:rsidRDefault="00DF605B" w:rsidP="00DF605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07586" w:rsidRPr="00F667D6" w:rsidTr="00D5389E">
                    <w:trPr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2622" w:type="dxa"/>
                        <w:noWrap/>
                        <w:vAlign w:val="center"/>
                        <w:hideMark/>
                      </w:tcPr>
                      <w:p w:rsidR="00A25140" w:rsidRDefault="00A25140" w:rsidP="00A25140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Anglais</w:t>
                        </w:r>
                      </w:p>
                      <w:p w:rsidR="00A25140" w:rsidRDefault="00A25140" w:rsidP="00A25140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HADJAZ</w:t>
                        </w:r>
                      </w:p>
                      <w:p w:rsidR="00F07586" w:rsidRPr="00F667D6" w:rsidRDefault="00A25140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589" w:type="dxa"/>
                        <w:gridSpan w:val="2"/>
                        <w:vAlign w:val="center"/>
                      </w:tcPr>
                      <w:p w:rsidR="00F0758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Tectonique de Couverture</w:t>
                        </w:r>
                      </w:p>
                      <w:p w:rsidR="00F0758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NEMMOUR</w:t>
                        </w:r>
                      </w:p>
                      <w:p w:rsidR="00F07586" w:rsidRPr="00F667D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A25140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noWrap/>
                        <w:vAlign w:val="center"/>
                        <w:hideMark/>
                      </w:tcPr>
                      <w:p w:rsidR="00DF605B" w:rsidRPr="00F667D6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SIG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F605B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MOUSSAOUI</w:t>
                        </w:r>
                      </w:p>
                      <w:p w:rsidR="00F07586" w:rsidRPr="00F667D6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 w:rsidR="00F07586"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420T</w:t>
                        </w:r>
                      </w:p>
                    </w:tc>
                    <w:tc>
                      <w:tcPr>
                        <w:tcW w:w="3827" w:type="dxa"/>
                        <w:gridSpan w:val="5"/>
                        <w:noWrap/>
                        <w:vAlign w:val="center"/>
                        <w:hideMark/>
                      </w:tcPr>
                      <w:p w:rsidR="00F0758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Géophysique Sismique et diagraphie</w:t>
                        </w:r>
                      </w:p>
                      <w:p w:rsidR="00F07586" w:rsidRDefault="00A25140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KARICHE-BENDIABE</w:t>
                        </w:r>
                      </w:p>
                      <w:p w:rsidR="00F07586" w:rsidRPr="00F667D6" w:rsidRDefault="00F07586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3h </w:t>
                        </w: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>(Cours)</w:t>
                        </w: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415</w:t>
                        </w:r>
                        <w:r w:rsidRPr="00E34E5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 w:rsidR="00F07586" w:rsidRPr="00E0159B" w:rsidTr="007B26D1">
                    <w:trPr>
                      <w:cnfStyle w:val="000000100000"/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4361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B125BA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  <w:gridSpan w:val="3"/>
                        <w:vAlign w:val="center"/>
                      </w:tcPr>
                      <w:p w:rsidR="007B26D1" w:rsidRDefault="007B26D1" w:rsidP="007B26D1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Tectonique de Couverture (2h)</w:t>
                        </w:r>
                      </w:p>
                      <w:p w:rsidR="007B26D1" w:rsidRDefault="007B26D1" w:rsidP="007B26D1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NEMMOUR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(10h45-12h45</w:t>
                        </w:r>
                        <w:r w:rsidRPr="008D57D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F07586" w:rsidRPr="00F667D6" w:rsidRDefault="007B26D1" w:rsidP="007B26D1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darkGray"/>
                          </w:rPr>
                          <w:t xml:space="preserve">(TP)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????</w:t>
                        </w:r>
                      </w:p>
                    </w:tc>
                    <w:tc>
                      <w:tcPr>
                        <w:tcW w:w="2410" w:type="dxa"/>
                        <w:noWrap/>
                        <w:vAlign w:val="center"/>
                        <w:hideMark/>
                      </w:tcPr>
                      <w:p w:rsidR="00F07586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Télédétection </w:t>
                        </w:r>
                      </w:p>
                      <w:p w:rsidR="00F07586" w:rsidRDefault="00D5224B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BENBA</w:t>
                        </w:r>
                        <w:r w:rsidR="00F0758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KHTI</w:t>
                        </w:r>
                      </w:p>
                      <w:p w:rsidR="00F07586" w:rsidRPr="00F667D6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C206</w:t>
                        </w:r>
                      </w:p>
                    </w:tc>
                    <w:tc>
                      <w:tcPr>
                        <w:tcW w:w="2618" w:type="dxa"/>
                        <w:gridSpan w:val="3"/>
                        <w:vAlign w:val="center"/>
                      </w:tcPr>
                      <w:p w:rsidR="00F07586" w:rsidRPr="00EC2C9F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EC2C9F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Télédétection (2h)</w:t>
                        </w:r>
                      </w:p>
                      <w:p w:rsidR="00F07586" w:rsidRPr="00EC2C9F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EC2C9F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BENBEKHTI</w:t>
                        </w:r>
                      </w:p>
                      <w:p w:rsidR="00F07586" w:rsidRPr="00EC2C9F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darkGray"/>
                            <w:lang w:val="en-US"/>
                          </w:rPr>
                          <w:t xml:space="preserve">(TP) </w:t>
                        </w:r>
                        <w:r w:rsidRPr="00EC2C9F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E05</w:t>
                        </w:r>
                      </w:p>
                    </w:tc>
                    <w:tc>
                      <w:tcPr>
                        <w:tcW w:w="1209" w:type="dxa"/>
                        <w:gridSpan w:val="2"/>
                        <w:vAlign w:val="center"/>
                      </w:tcPr>
                      <w:p w:rsidR="00F07586" w:rsidRPr="00EC2C9F" w:rsidRDefault="00F07586" w:rsidP="00D5389E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F07586" w:rsidRPr="00EC2C9F" w:rsidRDefault="00F07586" w:rsidP="00D5389E">
                        <w:pPr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F07586" w:rsidRPr="00EC2C9F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A25140" w:rsidRPr="00DF605B" w:rsidTr="00DF605B">
                    <w:trPr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A25140" w:rsidRPr="00F667D6" w:rsidRDefault="00A25140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J</w:t>
                        </w:r>
                      </w:p>
                    </w:tc>
                    <w:tc>
                      <w:tcPr>
                        <w:tcW w:w="2622" w:type="dxa"/>
                        <w:noWrap/>
                        <w:vAlign w:val="center"/>
                        <w:hideMark/>
                      </w:tcPr>
                      <w:p w:rsidR="00DF605B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Mecanique des Roches</w:t>
                        </w:r>
                      </w:p>
                      <w:p w:rsidR="00DF605B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TABOUCHE</w:t>
                        </w:r>
                      </w:p>
                      <w:p w:rsidR="00A25140" w:rsidRPr="00F667D6" w:rsidRDefault="00DF605B" w:rsidP="00D5224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007" w:type="dxa"/>
                        <w:gridSpan w:val="3"/>
                        <w:vAlign w:val="center"/>
                      </w:tcPr>
                      <w:p w:rsidR="00DF605B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Tectono-Métamorphisme</w:t>
                        </w:r>
                      </w:p>
                      <w:p w:rsidR="00DF605B" w:rsidRPr="006B34BE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B34BE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DAHMANI </w:t>
                        </w:r>
                        <w:r w:rsidRPr="006B34BE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(9h40-11h40)</w:t>
                        </w:r>
                      </w:p>
                      <w:p w:rsidR="00A25140" w:rsidRPr="00DF605B" w:rsidRDefault="00DF605B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darkGray"/>
                            <w:lang w:val="en-US"/>
                          </w:rPr>
                          <w:t xml:space="preserve">(TP) </w:t>
                        </w: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FSTGAT Microscope</w:t>
                        </w:r>
                      </w:p>
                    </w:tc>
                    <w:tc>
                      <w:tcPr>
                        <w:tcW w:w="7513" w:type="dxa"/>
                        <w:gridSpan w:val="7"/>
                        <w:vAlign w:val="center"/>
                      </w:tcPr>
                      <w:p w:rsidR="00A25140" w:rsidRPr="00DF605B" w:rsidRDefault="00A25140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F07586" w:rsidRPr="00DF605B" w:rsidRDefault="00F0758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07586">
        <w:br w:type="page"/>
      </w:r>
    </w:p>
    <w:p w:rsidR="007B59C7" w:rsidRDefault="00F7190F">
      <w:r>
        <w:rPr>
          <w:noProof/>
        </w:rPr>
        <w:lastRenderedPageBreak/>
        <w:pict>
          <v:shape id="_x0000_s1035" type="#_x0000_t202" style="position:absolute;margin-left:-7.5pt;margin-top:109.75pt;width:752.75pt;height:366.55pt;z-index:251672576" filled="f" stroked="f">
            <v:textbox>
              <w:txbxContent>
                <w:tbl>
                  <w:tblPr>
                    <w:tblStyle w:val="Grillemoyenne1-Accent6"/>
                    <w:tblW w:w="147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7"/>
                    <w:gridCol w:w="2622"/>
                    <w:gridCol w:w="2589"/>
                    <w:gridCol w:w="1276"/>
                    <w:gridCol w:w="1418"/>
                    <w:gridCol w:w="708"/>
                    <w:gridCol w:w="709"/>
                    <w:gridCol w:w="993"/>
                    <w:gridCol w:w="2268"/>
                    <w:gridCol w:w="82"/>
                    <w:gridCol w:w="1477"/>
                  </w:tblGrid>
                  <w:tr w:rsidR="00F07586" w:rsidRPr="00F667D6" w:rsidTr="008222BF">
                    <w:trPr>
                      <w:cnfStyle w:val="100000000000"/>
                      <w:trHeight w:val="558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b w:val="0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22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8h-9h30</w:t>
                        </w:r>
                      </w:p>
                    </w:tc>
                    <w:tc>
                      <w:tcPr>
                        <w:tcW w:w="2589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9h30-11h10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11h20-12h50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13h-14h30</w:t>
                        </w:r>
                      </w:p>
                    </w:tc>
                    <w:tc>
                      <w:tcPr>
                        <w:tcW w:w="2268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14h40-16h10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1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16h10-17h50</w:t>
                        </w:r>
                      </w:p>
                    </w:tc>
                  </w:tr>
                  <w:tr w:rsidR="008222BF" w:rsidRPr="00F667D6" w:rsidTr="008222BF">
                    <w:trPr>
                      <w:cnfStyle w:val="000000100000"/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8222BF" w:rsidRPr="00F667D6" w:rsidRDefault="008222BF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622" w:type="dxa"/>
                        <w:noWrap/>
                        <w:hideMark/>
                      </w:tcPr>
                      <w:p w:rsidR="008222BF" w:rsidRPr="00F667D6" w:rsidRDefault="008222BF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89" w:type="dxa"/>
                        <w:noWrap/>
                        <w:vAlign w:val="center"/>
                        <w:hideMark/>
                      </w:tcPr>
                      <w:p w:rsidR="00E0159B" w:rsidRDefault="00E0159B" w:rsidP="00E0159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Informatique et Géostatistque</w:t>
                        </w:r>
                      </w:p>
                      <w:p w:rsidR="00E0159B" w:rsidRDefault="00E0159B" w:rsidP="00E0159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LAZOUNI</w:t>
                        </w:r>
                      </w:p>
                      <w:p w:rsidR="008222BF" w:rsidRPr="00F667D6" w:rsidRDefault="00E0159B" w:rsidP="00E0159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29279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noWrap/>
                        <w:hideMark/>
                      </w:tcPr>
                      <w:p w:rsidR="008222BF" w:rsidRDefault="008222BF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Tectonique et Hydrogéologie</w:t>
                        </w:r>
                      </w:p>
                      <w:p w:rsidR="008222BF" w:rsidRDefault="008222BF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TAKORABAT</w:t>
                        </w:r>
                      </w:p>
                      <w:p w:rsidR="008222BF" w:rsidRPr="00F667D6" w:rsidRDefault="008222BF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29279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6237" w:type="dxa"/>
                        <w:gridSpan w:val="6"/>
                        <w:noWrap/>
                        <w:hideMark/>
                      </w:tcPr>
                      <w:p w:rsidR="008222BF" w:rsidRPr="00F667D6" w:rsidRDefault="008222BF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224B" w:rsidRPr="00F667D6" w:rsidTr="008222BF">
                    <w:trPr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D5224B" w:rsidRPr="00F667D6" w:rsidRDefault="00D5224B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5211" w:type="dxa"/>
                        <w:gridSpan w:val="2"/>
                        <w:noWrap/>
                        <w:vAlign w:val="center"/>
                        <w:hideMark/>
                      </w:tcPr>
                      <w:p w:rsidR="00D5224B" w:rsidRDefault="00D5224B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Tectonique hercynienne</w:t>
                        </w:r>
                      </w:p>
                      <w:p w:rsidR="00D5224B" w:rsidRDefault="00D5224B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OUSSAID</w:t>
                        </w:r>
                      </w:p>
                      <w:p w:rsidR="00D5224B" w:rsidRPr="00F667D6" w:rsidRDefault="00D5224B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darkGray"/>
                          </w:rPr>
                          <w:t>(TP)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FSTGAT </w:t>
                        </w:r>
                        <w:r w:rsidRPr="00281404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noWrap/>
                        <w:vAlign w:val="center"/>
                        <w:hideMark/>
                      </w:tcPr>
                      <w:p w:rsidR="006B34BE" w:rsidRDefault="006B34BE" w:rsidP="006B34B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Tectonique hercynienne</w:t>
                        </w:r>
                      </w:p>
                      <w:p w:rsidR="006B34BE" w:rsidRDefault="006B34BE" w:rsidP="006B34B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OUSSAID</w:t>
                        </w:r>
                      </w:p>
                      <w:p w:rsidR="00D5224B" w:rsidRPr="00F667D6" w:rsidRDefault="006B34BE" w:rsidP="006B34B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>(cours)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FSTGAT </w:t>
                        </w:r>
                        <w:r w:rsidRPr="00281404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410" w:type="dxa"/>
                        <w:gridSpan w:val="3"/>
                        <w:noWrap/>
                        <w:vAlign w:val="center"/>
                        <w:hideMark/>
                      </w:tcPr>
                      <w:p w:rsidR="006B34BE" w:rsidRDefault="006B34BE" w:rsidP="006B34B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Entrepreneuriat</w:t>
                        </w:r>
                      </w:p>
                      <w:p w:rsidR="006B34BE" w:rsidRDefault="006B34BE" w:rsidP="006B34B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KABEN</w:t>
                        </w:r>
                      </w:p>
                      <w:p w:rsidR="00D5224B" w:rsidRPr="00F667D6" w:rsidRDefault="006B34BE" w:rsidP="006B34B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281404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350" w:type="dxa"/>
                        <w:gridSpan w:val="2"/>
                        <w:noWrap/>
                        <w:vAlign w:val="center"/>
                        <w:hideMark/>
                      </w:tcPr>
                      <w:p w:rsidR="00D5224B" w:rsidRDefault="00D5224B" w:rsidP="00D5224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Tectonique et Métallogénie</w:t>
                        </w:r>
                      </w:p>
                      <w:p w:rsidR="00D5224B" w:rsidRDefault="00D5224B" w:rsidP="00D5224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SARNI</w:t>
                        </w:r>
                      </w:p>
                      <w:p w:rsidR="00D5224B" w:rsidRPr="00F667D6" w:rsidRDefault="00D5224B" w:rsidP="00D5224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>(cours)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FSTGAT </w:t>
                        </w:r>
                        <w:r w:rsidRPr="00281404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477" w:type="dxa"/>
                        <w:vAlign w:val="center"/>
                      </w:tcPr>
                      <w:p w:rsidR="00D5224B" w:rsidRPr="00F667D6" w:rsidRDefault="00D5224B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07586" w:rsidRPr="00F667D6" w:rsidTr="008222BF">
                    <w:trPr>
                      <w:cnfStyle w:val="000000100000"/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14142" w:type="dxa"/>
                        <w:gridSpan w:val="10"/>
                        <w:noWrap/>
                        <w:vAlign w:val="center"/>
                        <w:hideMark/>
                      </w:tcPr>
                      <w:p w:rsidR="00F07586" w:rsidRPr="00F667D6" w:rsidRDefault="00F07586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222BF" w:rsidRPr="00F667D6" w:rsidTr="008222BF">
                    <w:trPr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8222BF" w:rsidRPr="00F667D6" w:rsidRDefault="008222BF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5211" w:type="dxa"/>
                        <w:gridSpan w:val="2"/>
                        <w:noWrap/>
                        <w:vAlign w:val="center"/>
                        <w:hideMark/>
                      </w:tcPr>
                      <w:p w:rsidR="008222BF" w:rsidRPr="00F667D6" w:rsidRDefault="008222BF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2"/>
                        <w:vAlign w:val="center"/>
                      </w:tcPr>
                      <w:p w:rsidR="008222BF" w:rsidRPr="00F667D6" w:rsidRDefault="008222BF" w:rsidP="00E0159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  <w:gridSpan w:val="3"/>
                        <w:noWrap/>
                        <w:vAlign w:val="center"/>
                        <w:hideMark/>
                      </w:tcPr>
                      <w:p w:rsidR="008222BF" w:rsidRDefault="008222BF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Sismotectonique</w:t>
                        </w:r>
                      </w:p>
                      <w:p w:rsidR="008222BF" w:rsidRDefault="008222BF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KARICHE</w:t>
                        </w:r>
                      </w:p>
                      <w:p w:rsidR="008222BF" w:rsidRPr="00F667D6" w:rsidRDefault="008222BF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281404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3827" w:type="dxa"/>
                        <w:gridSpan w:val="3"/>
                        <w:noWrap/>
                        <w:vAlign w:val="center"/>
                        <w:hideMark/>
                      </w:tcPr>
                      <w:p w:rsidR="008222BF" w:rsidRPr="00F667D6" w:rsidRDefault="008222BF" w:rsidP="006B34B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25BA" w:rsidRPr="00F667D6" w:rsidTr="00E0159B">
                    <w:trPr>
                      <w:cnfStyle w:val="000000100000"/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B125BA" w:rsidRPr="00F667D6" w:rsidRDefault="00B125BA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2622" w:type="dxa"/>
                        <w:noWrap/>
                        <w:vAlign w:val="center"/>
                        <w:hideMark/>
                      </w:tcPr>
                      <w:p w:rsidR="00E0159B" w:rsidRDefault="00E0159B" w:rsidP="00E0159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Géologie Régionale</w:t>
                        </w:r>
                      </w:p>
                      <w:p w:rsidR="00E0159B" w:rsidRDefault="00E0159B" w:rsidP="00E0159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DJEMAI</w:t>
                        </w:r>
                      </w:p>
                      <w:p w:rsidR="00B125BA" w:rsidRPr="00F667D6" w:rsidRDefault="00E0159B" w:rsidP="00E0159B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>(cours)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FSTGAT </w:t>
                        </w:r>
                        <w:r w:rsidRPr="00292796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2589" w:type="dxa"/>
                        <w:vAlign w:val="center"/>
                      </w:tcPr>
                      <w:p w:rsidR="00B125BA" w:rsidRPr="00E0159B" w:rsidRDefault="00B125BA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E0159B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Maghrébides et Médeteranée occidentale </w:t>
                        </w:r>
                      </w:p>
                      <w:p w:rsidR="00B125BA" w:rsidRPr="00E0159B" w:rsidRDefault="00B125BA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E0159B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ABBASSANE </w:t>
                        </w:r>
                        <w:r w:rsidR="00E0159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(10h10-</w:t>
                        </w:r>
                        <w:r w:rsidRPr="00E0159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11h40)</w:t>
                        </w:r>
                      </w:p>
                      <w:p w:rsidR="00B125BA" w:rsidRPr="00F667D6" w:rsidRDefault="00B125BA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0159B">
                          <w:rPr>
                            <w:rFonts w:ascii="Calibri" w:eastAsia="Times New Roman" w:hAnsi="Calibri" w:cs="Times New Roman"/>
                            <w:color w:val="000000"/>
                            <w:highlight w:val="yellow"/>
                          </w:rPr>
                          <w:t xml:space="preserve">(cours) </w:t>
                        </w:r>
                        <w:r w:rsidRPr="00E0159B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FSTGAT </w:t>
                        </w:r>
                        <w:r w:rsidRPr="00E0159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vAlign w:val="center"/>
                      </w:tcPr>
                      <w:p w:rsidR="00B125BA" w:rsidRPr="00E526F2" w:rsidRDefault="00B125BA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Maghrébides et Médeteranée occidentale ABBASSANE</w:t>
                        </w:r>
                        <w:r w:rsidR="00E0159B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(11h10-13h40</w:t>
                        </w:r>
                        <w:r w:rsidRPr="00E526F2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  <w:p w:rsidR="00B125BA" w:rsidRPr="00F667D6" w:rsidRDefault="00B125BA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darkGray"/>
                          </w:rPr>
                          <w:t xml:space="preserve">(TP)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281404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5529" w:type="dxa"/>
                        <w:gridSpan w:val="5"/>
                        <w:vAlign w:val="center"/>
                      </w:tcPr>
                      <w:p w:rsidR="00B125BA" w:rsidRPr="00F667D6" w:rsidRDefault="00B125BA" w:rsidP="00D5389E">
                        <w:pPr>
                          <w:jc w:val="center"/>
                          <w:cnfStyle w:val="0000001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25BA" w:rsidRPr="00F667D6" w:rsidTr="008222BF">
                    <w:trPr>
                      <w:trHeight w:val="785"/>
                    </w:trPr>
                    <w:tc>
                      <w:tcPr>
                        <w:cnfStyle w:val="001000000000"/>
                        <w:tcW w:w="567" w:type="dxa"/>
                        <w:noWrap/>
                        <w:vAlign w:val="center"/>
                        <w:hideMark/>
                      </w:tcPr>
                      <w:p w:rsidR="00B125BA" w:rsidRPr="00F667D6" w:rsidRDefault="00B125BA" w:rsidP="00D5389E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667D6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J</w:t>
                        </w:r>
                      </w:p>
                    </w:tc>
                    <w:tc>
                      <w:tcPr>
                        <w:tcW w:w="5211" w:type="dxa"/>
                        <w:gridSpan w:val="2"/>
                        <w:noWrap/>
                        <w:vAlign w:val="center"/>
                        <w:hideMark/>
                      </w:tcPr>
                      <w:p w:rsidR="00B125BA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Télédétection et néotectonique (3h)</w:t>
                        </w:r>
                      </w:p>
                      <w:p w:rsidR="00B125BA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IDIR</w:t>
                        </w:r>
                      </w:p>
                      <w:p w:rsidR="00B125BA" w:rsidRPr="00F667D6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281404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noWrap/>
                        <w:vAlign w:val="center"/>
                        <w:hideMark/>
                      </w:tcPr>
                      <w:p w:rsidR="00B125BA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B125BA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</w:pPr>
                      </w:p>
                      <w:p w:rsidR="00B125BA" w:rsidRPr="00F667D6" w:rsidRDefault="00B125BA" w:rsidP="00DF605B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3"/>
                        <w:vAlign w:val="center"/>
                      </w:tcPr>
                      <w:p w:rsidR="00B125BA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Coupes équilibrées</w:t>
                        </w:r>
                      </w:p>
                      <w:p w:rsidR="00B125BA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>DAHMANI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(12h00-14</w:t>
                        </w:r>
                        <w:r w:rsidRPr="006B34BE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h30)</w:t>
                        </w:r>
                      </w:p>
                      <w:p w:rsidR="00B125BA" w:rsidRPr="00F667D6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605B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highlight w:val="yellow"/>
                          </w:rPr>
                          <w:t xml:space="preserve">(cours) 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  <w:t xml:space="preserve">FSTGAT </w:t>
                        </w:r>
                        <w:r w:rsidRPr="006B3397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4820" w:type="dxa"/>
                        <w:gridSpan w:val="4"/>
                        <w:vAlign w:val="center"/>
                      </w:tcPr>
                      <w:p w:rsidR="00B125BA" w:rsidRPr="00F667D6" w:rsidRDefault="00B125BA" w:rsidP="00D5389E">
                        <w:pPr>
                          <w:jc w:val="center"/>
                          <w:cnfStyle w:val="000000000000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07586" w:rsidRDefault="00F07586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95.05pt;margin-top:62.75pt;width:158.25pt;height:27pt;z-index:251664384" filled="f" stroked="f">
            <v:textbox>
              <w:txbxContent>
                <w:p w:rsidR="00D57306" w:rsidRPr="00D57306" w:rsidRDefault="00D5730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5730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Emplois du temps</w:t>
                  </w:r>
                  <w:r w:rsidR="00E34E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S1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01.8pt;margin-top:32.15pt;width:344.1pt;height:39pt;z-index:251663360" filled="f" stroked="f">
            <v:textbox>
              <w:txbxContent>
                <w:p w:rsidR="00E34E57" w:rsidRPr="00F07586" w:rsidRDefault="00F07586" w:rsidP="00E34E5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7586">
                    <w:rPr>
                      <w:b/>
                      <w:sz w:val="24"/>
                      <w:szCs w:val="24"/>
                    </w:rPr>
                    <w:t>2</w:t>
                  </w:r>
                  <w:r w:rsidR="00D57306" w:rsidRPr="00F07586">
                    <w:rPr>
                      <w:b/>
                      <w:sz w:val="24"/>
                      <w:szCs w:val="24"/>
                    </w:rPr>
                    <w:t>ère année Master Tectonique</w:t>
                  </w:r>
                  <w:r w:rsidR="00EC2C9F" w:rsidRPr="00F0758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4E57" w:rsidRPr="00F07586">
                    <w:rPr>
                      <w:b/>
                      <w:sz w:val="24"/>
                      <w:szCs w:val="24"/>
                    </w:rPr>
                    <w:t>Année Universitaire2024/2025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1.95pt;margin-top:6.3pt;width:552.65pt;height:46.5pt;z-index:251662336" filled="f" stroked="f">
            <v:textbox>
              <w:txbxContent>
                <w:p w:rsidR="00587539" w:rsidRPr="00D57306" w:rsidRDefault="00587539" w:rsidP="00D57306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57306">
                    <w:rPr>
                      <w:b/>
                      <w:sz w:val="26"/>
                      <w:szCs w:val="26"/>
                    </w:rPr>
                    <w:t>FACULTÉ DES SCIENCES DE LA TERRE DE LA GÉOGRAPHIE ET DE L'AMÉNAGEMENT</w:t>
                  </w:r>
                  <w:r w:rsidR="00474DA1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D57306">
                    <w:rPr>
                      <w:b/>
                      <w:sz w:val="26"/>
                      <w:szCs w:val="26"/>
                    </w:rPr>
                    <w:t>DU</w:t>
                  </w:r>
                  <w:r w:rsidR="00D57306" w:rsidRPr="00D57306">
                    <w:rPr>
                      <w:b/>
                      <w:sz w:val="26"/>
                      <w:szCs w:val="26"/>
                    </w:rPr>
                    <w:t xml:space="preserve"> TERRITOIRE</w:t>
                  </w:r>
                </w:p>
              </w:txbxContent>
            </v:textbox>
          </v:shape>
        </w:pict>
      </w:r>
      <w:r w:rsidR="00474DA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8300085</wp:posOffset>
            </wp:positionH>
            <wp:positionV relativeFrom="paragraph">
              <wp:posOffset>-245110</wp:posOffset>
            </wp:positionV>
            <wp:extent cx="1049655" cy="108013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DA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-233201</wp:posOffset>
            </wp:positionV>
            <wp:extent cx="1049729" cy="1080654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margin-left:103.05pt;margin-top:-27.45pt;width:531.75pt;height:35.25pt;z-index:251661312;mso-position-horizontal-relative:text;mso-position-vertical-relative:text" filled="f" stroked="f">
            <v:textbox>
              <w:txbxContent>
                <w:p w:rsidR="00587539" w:rsidRPr="00587539" w:rsidRDefault="00D57306" w:rsidP="0058753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87539">
                    <w:rPr>
                      <w:b/>
                      <w:sz w:val="32"/>
                      <w:szCs w:val="32"/>
                    </w:rPr>
                    <w:t>UNIVERSITE Des SCIENCES Et De La TECHNOLOGIE HOUARI BOUMEDIENE</w:t>
                  </w:r>
                </w:p>
              </w:txbxContent>
            </v:textbox>
          </v:shape>
        </w:pict>
      </w:r>
    </w:p>
    <w:sectPr w:rsidR="007B59C7" w:rsidSect="0058753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81" w:rsidRDefault="00353581" w:rsidP="00F07586">
      <w:pPr>
        <w:spacing w:after="0" w:line="240" w:lineRule="auto"/>
      </w:pPr>
      <w:r>
        <w:separator/>
      </w:r>
    </w:p>
  </w:endnote>
  <w:endnote w:type="continuationSeparator" w:id="1">
    <w:p w:rsidR="00353581" w:rsidRDefault="00353581" w:rsidP="00F0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81" w:rsidRDefault="00353581" w:rsidP="00F07586">
      <w:pPr>
        <w:spacing w:after="0" w:line="240" w:lineRule="auto"/>
      </w:pPr>
      <w:r>
        <w:separator/>
      </w:r>
    </w:p>
  </w:footnote>
  <w:footnote w:type="continuationSeparator" w:id="1">
    <w:p w:rsidR="00353581" w:rsidRDefault="00353581" w:rsidP="00F0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0CD5"/>
    <w:rsid w:val="00056EB2"/>
    <w:rsid w:val="000659FD"/>
    <w:rsid w:val="00084E84"/>
    <w:rsid w:val="00262249"/>
    <w:rsid w:val="00344CA9"/>
    <w:rsid w:val="00353581"/>
    <w:rsid w:val="003B41CC"/>
    <w:rsid w:val="003E35C2"/>
    <w:rsid w:val="00460CD5"/>
    <w:rsid w:val="00474DA1"/>
    <w:rsid w:val="00483177"/>
    <w:rsid w:val="0048670D"/>
    <w:rsid w:val="004D605E"/>
    <w:rsid w:val="0051761D"/>
    <w:rsid w:val="00517E53"/>
    <w:rsid w:val="00567E62"/>
    <w:rsid w:val="00587539"/>
    <w:rsid w:val="006B34BE"/>
    <w:rsid w:val="007B26D1"/>
    <w:rsid w:val="007B59C7"/>
    <w:rsid w:val="008222BF"/>
    <w:rsid w:val="0086052D"/>
    <w:rsid w:val="008D57DB"/>
    <w:rsid w:val="0098509F"/>
    <w:rsid w:val="00A11658"/>
    <w:rsid w:val="00A118E0"/>
    <w:rsid w:val="00A25140"/>
    <w:rsid w:val="00A30548"/>
    <w:rsid w:val="00A41CB5"/>
    <w:rsid w:val="00B125BA"/>
    <w:rsid w:val="00B528AC"/>
    <w:rsid w:val="00BF0967"/>
    <w:rsid w:val="00D00CAA"/>
    <w:rsid w:val="00D20073"/>
    <w:rsid w:val="00D5224B"/>
    <w:rsid w:val="00D57306"/>
    <w:rsid w:val="00DF605B"/>
    <w:rsid w:val="00E01393"/>
    <w:rsid w:val="00E0159B"/>
    <w:rsid w:val="00E34E57"/>
    <w:rsid w:val="00E526F2"/>
    <w:rsid w:val="00EC2C9F"/>
    <w:rsid w:val="00ED72BF"/>
    <w:rsid w:val="00F07586"/>
    <w:rsid w:val="00F667D6"/>
    <w:rsid w:val="00F7190F"/>
    <w:rsid w:val="00F76C57"/>
    <w:rsid w:val="00FE2B60"/>
    <w:rsid w:val="00F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3">
    <w:name w:val="Light List Accent 3"/>
    <w:basedOn w:val="TableauNormal"/>
    <w:uiPriority w:val="61"/>
    <w:rsid w:val="00F6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eclaire1">
    <w:name w:val="Liste claire1"/>
    <w:basedOn w:val="TableauNormal"/>
    <w:uiPriority w:val="61"/>
    <w:rsid w:val="00F6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moyenne3-Accent6">
    <w:name w:val="Medium Grid 3 Accent 6"/>
    <w:basedOn w:val="TableauNormal"/>
    <w:uiPriority w:val="69"/>
    <w:rsid w:val="00F6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1-Accent6">
    <w:name w:val="Medium Grid 1 Accent 6"/>
    <w:basedOn w:val="TableauNormal"/>
    <w:uiPriority w:val="67"/>
    <w:rsid w:val="00F667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8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5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0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7586"/>
  </w:style>
  <w:style w:type="paragraph" w:styleId="Pieddepage">
    <w:name w:val="footer"/>
    <w:basedOn w:val="Normal"/>
    <w:link w:val="PieddepageCar"/>
    <w:uiPriority w:val="99"/>
    <w:semiHidden/>
    <w:unhideWhenUsed/>
    <w:rsid w:val="00F0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7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Pc-Ouzegane</dc:creator>
  <cp:keywords/>
  <dc:description/>
  <cp:lastModifiedBy>Pc-Ouzegane</cp:lastModifiedBy>
  <cp:revision>19</cp:revision>
  <dcterms:created xsi:type="dcterms:W3CDTF">2024-02-05T13:16:00Z</dcterms:created>
  <dcterms:modified xsi:type="dcterms:W3CDTF">2024-09-22T12:41:00Z</dcterms:modified>
</cp:coreProperties>
</file>